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893A9" w14:textId="77777777" w:rsidR="000C15D2" w:rsidRDefault="000C15D2" w:rsidP="000C15D2">
      <w:pPr>
        <w:pStyle w:val="font7"/>
      </w:pPr>
      <w:r>
        <w:t>Questions regarding payment:</w:t>
      </w:r>
    </w:p>
    <w:p w14:paraId="5DDFF1EB" w14:textId="1F1964B6" w:rsidR="000C15D2" w:rsidRPr="000C15D2" w:rsidRDefault="000C15D2" w:rsidP="000C15D2">
      <w:pPr>
        <w:pStyle w:val="font7"/>
        <w:rPr>
          <w:rFonts w:asciiTheme="minorHAnsi" w:hAnsiTheme="minorHAnsi" w:cstheme="minorHAnsi"/>
          <w:b/>
          <w:bCs/>
        </w:rPr>
      </w:pPr>
      <w:r w:rsidRPr="000C15D2">
        <w:rPr>
          <w:rFonts w:asciiTheme="minorHAnsi" w:hAnsiTheme="minorHAnsi" w:cstheme="minorHAnsi"/>
          <w:b/>
          <w:bCs/>
        </w:rPr>
        <w:t>How do I pay for services?</w:t>
      </w:r>
    </w:p>
    <w:p w14:paraId="2C394FC4" w14:textId="00C06306" w:rsidR="000C15D2" w:rsidRPr="000C15D2" w:rsidRDefault="000C15D2" w:rsidP="000C15D2">
      <w:pPr>
        <w:pStyle w:val="font7"/>
        <w:rPr>
          <w:rFonts w:asciiTheme="minorHAnsi" w:hAnsiTheme="minorHAnsi" w:cstheme="minorHAnsi"/>
          <w:sz w:val="22"/>
          <w:szCs w:val="22"/>
        </w:rPr>
      </w:pPr>
      <w:r w:rsidRPr="000C15D2">
        <w:rPr>
          <w:rFonts w:asciiTheme="minorHAnsi" w:hAnsiTheme="minorHAnsi" w:cstheme="minorHAnsi"/>
          <w:sz w:val="22"/>
          <w:szCs w:val="22"/>
        </w:rPr>
        <w:t>We accept cash, check, or credit cards.  Please see the following regarding location as payments processes vary per business and location:</w:t>
      </w:r>
    </w:p>
    <w:p w14:paraId="6FA37B13" w14:textId="2F5F95C0" w:rsidR="000C15D2" w:rsidRPr="000C15D2" w:rsidRDefault="000C15D2" w:rsidP="000C15D2">
      <w:pPr>
        <w:pStyle w:val="font7"/>
        <w:rPr>
          <w:rFonts w:asciiTheme="minorHAnsi" w:hAnsiTheme="minorHAnsi" w:cstheme="minorHAnsi"/>
          <w:b/>
          <w:bCs/>
        </w:rPr>
      </w:pPr>
      <w:r w:rsidRPr="000C15D2">
        <w:rPr>
          <w:rFonts w:asciiTheme="minorHAnsi" w:hAnsiTheme="minorHAnsi" w:cstheme="minorHAnsi"/>
          <w:b/>
          <w:bCs/>
        </w:rPr>
        <w:t>SHINE pediatric therapy &amp; learning (aka SHINE, SHINE speech &amp; feeding)</w:t>
      </w:r>
      <w:r>
        <w:rPr>
          <w:rFonts w:asciiTheme="minorHAnsi" w:hAnsiTheme="minorHAnsi" w:cstheme="minorHAnsi"/>
          <w:b/>
          <w:bCs/>
        </w:rPr>
        <w:t>:</w:t>
      </w:r>
    </w:p>
    <w:p w14:paraId="11C456BE" w14:textId="77777777" w:rsidR="000C15D2" w:rsidRDefault="000C15D2" w:rsidP="000C15D2">
      <w:pPr>
        <w:pStyle w:val="font7"/>
        <w:spacing w:after="0" w:afterAutospacing="0"/>
        <w:rPr>
          <w:rFonts w:asciiTheme="minorHAnsi" w:hAnsiTheme="minorHAnsi" w:cstheme="minorHAnsi"/>
          <w:sz w:val="22"/>
          <w:szCs w:val="22"/>
        </w:rPr>
      </w:pPr>
      <w:r w:rsidRPr="000C15D2">
        <w:rPr>
          <w:rFonts w:asciiTheme="minorHAnsi" w:hAnsiTheme="minorHAnsi" w:cstheme="minorHAnsi"/>
          <w:sz w:val="22"/>
          <w:szCs w:val="22"/>
        </w:rPr>
        <w:t xml:space="preserve">Checks should be made </w:t>
      </w:r>
      <w:r>
        <w:rPr>
          <w:rFonts w:asciiTheme="minorHAnsi" w:hAnsiTheme="minorHAnsi" w:cstheme="minorHAnsi"/>
          <w:sz w:val="22"/>
          <w:szCs w:val="22"/>
        </w:rPr>
        <w:t xml:space="preserve">to: </w:t>
      </w:r>
      <w:r w:rsidRPr="000C15D2">
        <w:rPr>
          <w:rFonts w:asciiTheme="minorHAnsi" w:hAnsiTheme="minorHAnsi" w:cstheme="minorHAnsi"/>
          <w:sz w:val="22"/>
          <w:szCs w:val="22"/>
        </w:rPr>
        <w:t xml:space="preserve"> </w:t>
      </w:r>
    </w:p>
    <w:p w14:paraId="0CFAA8D7" w14:textId="2D194D4A" w:rsidR="000C15D2" w:rsidRDefault="000C15D2" w:rsidP="000C15D2">
      <w:pPr>
        <w:pStyle w:val="font7"/>
        <w:spacing w:after="0" w:afterAutospacing="0"/>
        <w:rPr>
          <w:rFonts w:asciiTheme="minorHAnsi" w:hAnsiTheme="minorHAnsi" w:cstheme="minorHAnsi"/>
          <w:sz w:val="22"/>
          <w:szCs w:val="22"/>
        </w:rPr>
      </w:pPr>
      <w:r w:rsidRPr="000C15D2">
        <w:rPr>
          <w:rFonts w:asciiTheme="minorHAnsi" w:hAnsiTheme="minorHAnsi" w:cstheme="minorHAnsi"/>
          <w:sz w:val="22"/>
          <w:szCs w:val="22"/>
        </w:rPr>
        <w:t>Communication Station of Acadiana, LLC</w:t>
      </w:r>
      <w:r>
        <w:rPr>
          <w:rFonts w:asciiTheme="minorHAnsi" w:hAnsiTheme="minorHAnsi" w:cstheme="minorHAnsi"/>
          <w:sz w:val="22"/>
          <w:szCs w:val="22"/>
        </w:rPr>
        <w:t xml:space="preserve">  (or CSA)                                                                                                                                                                             P.O. Box 733                                                                                                                                                                          St. Francisville, LA 70775</w:t>
      </w:r>
    </w:p>
    <w:p w14:paraId="3EB6CE26" w14:textId="704213C9" w:rsidR="000C15D2" w:rsidRDefault="000C15D2" w:rsidP="000C15D2">
      <w:pPr>
        <w:pStyle w:val="font7"/>
        <w:spacing w:after="0" w:afterAutospacing="0"/>
        <w:rPr>
          <w:rFonts w:asciiTheme="minorHAnsi" w:hAnsiTheme="minorHAnsi" w:cstheme="minorHAnsi"/>
          <w:sz w:val="22"/>
          <w:szCs w:val="22"/>
        </w:rPr>
      </w:pPr>
      <w:r>
        <w:rPr>
          <w:rFonts w:asciiTheme="minorHAnsi" w:hAnsiTheme="minorHAnsi" w:cstheme="minorHAnsi"/>
          <w:sz w:val="22"/>
          <w:szCs w:val="22"/>
        </w:rPr>
        <w:t>Credit/Debit Cards:</w:t>
      </w:r>
    </w:p>
    <w:p w14:paraId="31FDEC73" w14:textId="3E59D962" w:rsidR="000C15D2" w:rsidRDefault="000C15D2" w:rsidP="000C15D2">
      <w:pPr>
        <w:pStyle w:val="font7"/>
        <w:spacing w:after="0" w:afterAutospacing="0"/>
        <w:rPr>
          <w:rFonts w:asciiTheme="minorHAnsi" w:hAnsiTheme="minorHAnsi" w:cstheme="minorHAnsi"/>
          <w:sz w:val="22"/>
          <w:szCs w:val="22"/>
        </w:rPr>
      </w:pPr>
      <w:r>
        <w:rPr>
          <w:rFonts w:asciiTheme="minorHAnsi" w:hAnsiTheme="minorHAnsi" w:cstheme="minorHAnsi"/>
          <w:sz w:val="22"/>
          <w:szCs w:val="22"/>
        </w:rPr>
        <w:t>If you do not have access to our secure online portal, please contact us.  You will be able to make payments and store your credit card for payments.  You will be required to fill out a financial agreement form</w:t>
      </w:r>
      <w:r w:rsidR="00E935BC">
        <w:rPr>
          <w:rFonts w:asciiTheme="minorHAnsi" w:hAnsiTheme="minorHAnsi" w:cstheme="minorHAnsi"/>
          <w:sz w:val="22"/>
          <w:szCs w:val="22"/>
        </w:rPr>
        <w:t xml:space="preserve"> as well as intake paperwork</w:t>
      </w:r>
      <w:r>
        <w:rPr>
          <w:rFonts w:asciiTheme="minorHAnsi" w:hAnsiTheme="minorHAnsi" w:cstheme="minorHAnsi"/>
          <w:sz w:val="22"/>
          <w:szCs w:val="22"/>
        </w:rPr>
        <w:t xml:space="preserve"> via the portal prior to utilizing this method of payment. </w:t>
      </w:r>
    </w:p>
    <w:p w14:paraId="42D3D9CF" w14:textId="2F95C966" w:rsidR="000C15D2" w:rsidRDefault="000C15D2" w:rsidP="000C15D2">
      <w:pPr>
        <w:pStyle w:val="font7"/>
        <w:rPr>
          <w:rFonts w:asciiTheme="minorHAnsi" w:hAnsiTheme="minorHAnsi" w:cstheme="minorHAnsi"/>
          <w:sz w:val="22"/>
          <w:szCs w:val="22"/>
        </w:rPr>
      </w:pPr>
    </w:p>
    <w:p w14:paraId="2FF927CD" w14:textId="29CE27EE" w:rsidR="000C15D2" w:rsidRPr="00DE0BB2" w:rsidRDefault="00DE0BB2" w:rsidP="000C15D2">
      <w:pPr>
        <w:pStyle w:val="font7"/>
        <w:rPr>
          <w:rFonts w:asciiTheme="minorHAnsi" w:hAnsiTheme="minorHAnsi" w:cstheme="minorHAnsi"/>
          <w:b/>
          <w:bCs/>
          <w:sz w:val="22"/>
          <w:szCs w:val="22"/>
        </w:rPr>
      </w:pPr>
      <w:r w:rsidRPr="00DE0BB2">
        <w:rPr>
          <w:rFonts w:asciiTheme="minorHAnsi" w:hAnsiTheme="minorHAnsi" w:cstheme="minorHAnsi"/>
          <w:b/>
          <w:bCs/>
          <w:sz w:val="22"/>
          <w:szCs w:val="22"/>
        </w:rPr>
        <w:t>The Reading Clinic (aka ALL READING, ALL READING ONLINE, Access for Literacy &amp; Learning)</w:t>
      </w:r>
    </w:p>
    <w:p w14:paraId="755ADFDE" w14:textId="77777777" w:rsidR="00DE0BB2" w:rsidRDefault="000C15D2" w:rsidP="000C15D2">
      <w:pPr>
        <w:pStyle w:val="font7"/>
        <w:rPr>
          <w:rFonts w:asciiTheme="minorHAnsi" w:hAnsiTheme="minorHAnsi" w:cstheme="minorHAnsi"/>
          <w:sz w:val="22"/>
          <w:szCs w:val="22"/>
        </w:rPr>
      </w:pPr>
      <w:r w:rsidRPr="000C15D2">
        <w:rPr>
          <w:rFonts w:asciiTheme="minorHAnsi" w:hAnsiTheme="minorHAnsi" w:cstheme="minorHAnsi"/>
          <w:sz w:val="22"/>
          <w:szCs w:val="22"/>
        </w:rPr>
        <w:t>Checks should be made out to</w:t>
      </w:r>
      <w:r w:rsidR="00DE0BB2">
        <w:rPr>
          <w:rFonts w:asciiTheme="minorHAnsi" w:hAnsiTheme="minorHAnsi" w:cstheme="minorHAnsi"/>
          <w:sz w:val="22"/>
          <w:szCs w:val="22"/>
        </w:rPr>
        <w:t>:</w:t>
      </w:r>
    </w:p>
    <w:p w14:paraId="543A7E19" w14:textId="2042FFE3" w:rsidR="000C15D2" w:rsidRPr="000C15D2" w:rsidRDefault="000C15D2" w:rsidP="00DE0BB2">
      <w:pPr>
        <w:pStyle w:val="font7"/>
        <w:ind w:left="45"/>
        <w:rPr>
          <w:rFonts w:asciiTheme="minorHAnsi" w:hAnsiTheme="minorHAnsi" w:cstheme="minorHAnsi"/>
          <w:sz w:val="22"/>
          <w:szCs w:val="22"/>
        </w:rPr>
      </w:pPr>
      <w:r w:rsidRPr="000C15D2">
        <w:rPr>
          <w:rFonts w:asciiTheme="minorHAnsi" w:hAnsiTheme="minorHAnsi" w:cstheme="minorHAnsi"/>
          <w:sz w:val="22"/>
          <w:szCs w:val="22"/>
        </w:rPr>
        <w:t>Children's Therapy and Learning, LLC</w:t>
      </w:r>
      <w:r w:rsidR="00DE0BB2">
        <w:rPr>
          <w:rFonts w:asciiTheme="minorHAnsi" w:hAnsiTheme="minorHAnsi" w:cstheme="minorHAnsi"/>
          <w:sz w:val="22"/>
          <w:szCs w:val="22"/>
        </w:rPr>
        <w:t xml:space="preserve"> (or CTL)                                                                                                             </w:t>
      </w:r>
      <w:r w:rsidRPr="000C15D2">
        <w:rPr>
          <w:rFonts w:asciiTheme="minorHAnsi" w:hAnsiTheme="minorHAnsi" w:cstheme="minorHAnsi"/>
          <w:sz w:val="22"/>
          <w:szCs w:val="22"/>
        </w:rPr>
        <w:t xml:space="preserve">P.O. Box 733 </w:t>
      </w:r>
      <w:r w:rsidR="00DE0BB2">
        <w:rPr>
          <w:rFonts w:asciiTheme="minorHAnsi" w:hAnsiTheme="minorHAnsi" w:cstheme="minorHAnsi"/>
          <w:sz w:val="22"/>
          <w:szCs w:val="22"/>
        </w:rPr>
        <w:t xml:space="preserve">                                                                                                                                                                </w:t>
      </w:r>
      <w:r w:rsidRPr="000C15D2">
        <w:rPr>
          <w:rFonts w:asciiTheme="minorHAnsi" w:hAnsiTheme="minorHAnsi" w:cstheme="minorHAnsi"/>
          <w:sz w:val="22"/>
          <w:szCs w:val="22"/>
        </w:rPr>
        <w:t>St. Francisville, LA 70775</w:t>
      </w:r>
    </w:p>
    <w:p w14:paraId="4494F42A" w14:textId="77777777" w:rsidR="00DE0BB2" w:rsidRDefault="00DE0BB2" w:rsidP="00DE0BB2">
      <w:pPr>
        <w:pStyle w:val="font7"/>
        <w:spacing w:after="0" w:afterAutospacing="0"/>
        <w:rPr>
          <w:rFonts w:asciiTheme="minorHAnsi" w:hAnsiTheme="minorHAnsi" w:cstheme="minorHAnsi"/>
          <w:sz w:val="22"/>
          <w:szCs w:val="22"/>
        </w:rPr>
      </w:pPr>
      <w:r>
        <w:rPr>
          <w:rFonts w:asciiTheme="minorHAnsi" w:hAnsiTheme="minorHAnsi" w:cstheme="minorHAnsi"/>
          <w:sz w:val="22"/>
          <w:szCs w:val="22"/>
        </w:rPr>
        <w:t>Credit/Debit Cards:</w:t>
      </w:r>
    </w:p>
    <w:p w14:paraId="0C5DA204" w14:textId="6067A3DA" w:rsidR="004D6CF5" w:rsidRDefault="00DE0BB2" w:rsidP="00E935BC">
      <w:pPr>
        <w:pStyle w:val="font7"/>
        <w:spacing w:after="0" w:afterAutospacing="0"/>
        <w:rPr>
          <w:rFonts w:asciiTheme="minorHAnsi" w:hAnsiTheme="minorHAnsi" w:cstheme="minorHAnsi"/>
          <w:sz w:val="22"/>
          <w:szCs w:val="22"/>
        </w:rPr>
      </w:pPr>
      <w:r>
        <w:rPr>
          <w:rFonts w:asciiTheme="minorHAnsi" w:hAnsiTheme="minorHAnsi" w:cstheme="minorHAnsi"/>
          <w:sz w:val="22"/>
          <w:szCs w:val="22"/>
        </w:rPr>
        <w:t>All reading</w:t>
      </w:r>
      <w:r w:rsidR="00C63B37">
        <w:rPr>
          <w:rFonts w:asciiTheme="minorHAnsi" w:hAnsiTheme="minorHAnsi" w:cstheme="minorHAnsi"/>
          <w:sz w:val="22"/>
          <w:szCs w:val="22"/>
        </w:rPr>
        <w:t xml:space="preserve"> and learning</w:t>
      </w:r>
      <w:r>
        <w:rPr>
          <w:rFonts w:asciiTheme="minorHAnsi" w:hAnsiTheme="minorHAnsi" w:cstheme="minorHAnsi"/>
          <w:sz w:val="22"/>
          <w:szCs w:val="22"/>
        </w:rPr>
        <w:t xml:space="preserve"> services are PREPAID and non-refundable.  Please see </w:t>
      </w:r>
      <w:r w:rsidR="00E935BC">
        <w:rPr>
          <w:rFonts w:asciiTheme="minorHAnsi" w:hAnsiTheme="minorHAnsi" w:cstheme="minorHAnsi"/>
          <w:sz w:val="22"/>
          <w:szCs w:val="22"/>
        </w:rPr>
        <w:t>the</w:t>
      </w:r>
      <w:r>
        <w:rPr>
          <w:rFonts w:asciiTheme="minorHAnsi" w:hAnsiTheme="minorHAnsi" w:cstheme="minorHAnsi"/>
          <w:sz w:val="22"/>
          <w:szCs w:val="22"/>
        </w:rPr>
        <w:t xml:space="preserve"> ALL READING link for more information on cost of </w:t>
      </w:r>
      <w:r w:rsidR="00E935BC">
        <w:rPr>
          <w:rFonts w:asciiTheme="minorHAnsi" w:hAnsiTheme="minorHAnsi" w:cstheme="minorHAnsi"/>
          <w:sz w:val="22"/>
          <w:szCs w:val="22"/>
        </w:rPr>
        <w:t xml:space="preserve">those </w:t>
      </w:r>
      <w:r>
        <w:rPr>
          <w:rFonts w:asciiTheme="minorHAnsi" w:hAnsiTheme="minorHAnsi" w:cstheme="minorHAnsi"/>
          <w:sz w:val="22"/>
          <w:szCs w:val="22"/>
        </w:rPr>
        <w:t xml:space="preserve">services. Online payments can be made via our </w:t>
      </w:r>
      <w:r w:rsidR="00B66F90">
        <w:rPr>
          <w:rFonts w:asciiTheme="minorHAnsi" w:hAnsiTheme="minorHAnsi" w:cstheme="minorHAnsi"/>
          <w:sz w:val="22"/>
          <w:szCs w:val="22"/>
        </w:rPr>
        <w:t>secure square account once services are initiated.</w:t>
      </w:r>
      <w:r w:rsidR="00E935BC">
        <w:rPr>
          <w:rFonts w:asciiTheme="minorHAnsi" w:hAnsiTheme="minorHAnsi" w:cstheme="minorHAnsi"/>
          <w:sz w:val="22"/>
          <w:szCs w:val="22"/>
        </w:rPr>
        <w:t xml:space="preserve">  You will be required to fill out intake paperwork via our portal prior to the initiation of services. Please contact us for further information.  Contact information to change but can be made as of </w:t>
      </w:r>
      <w:r w:rsidR="00B66F90">
        <w:rPr>
          <w:rFonts w:asciiTheme="minorHAnsi" w:hAnsiTheme="minorHAnsi" w:cstheme="minorHAnsi"/>
          <w:sz w:val="22"/>
          <w:szCs w:val="22"/>
        </w:rPr>
        <w:t>11/1</w:t>
      </w:r>
      <w:r w:rsidR="00E935BC">
        <w:rPr>
          <w:rFonts w:asciiTheme="minorHAnsi" w:hAnsiTheme="minorHAnsi" w:cstheme="minorHAnsi"/>
          <w:sz w:val="22"/>
          <w:szCs w:val="22"/>
        </w:rPr>
        <w:t>/202</w:t>
      </w:r>
      <w:r w:rsidR="00B66F90">
        <w:rPr>
          <w:rFonts w:asciiTheme="minorHAnsi" w:hAnsiTheme="minorHAnsi" w:cstheme="minorHAnsi"/>
          <w:sz w:val="22"/>
          <w:szCs w:val="22"/>
        </w:rPr>
        <w:t>1:</w:t>
      </w:r>
      <w:r w:rsidR="00E935BC">
        <w:rPr>
          <w:rFonts w:asciiTheme="minorHAnsi" w:hAnsiTheme="minorHAnsi" w:cstheme="minorHAnsi"/>
          <w:sz w:val="22"/>
          <w:szCs w:val="22"/>
        </w:rPr>
        <w:t xml:space="preserve">  </w:t>
      </w:r>
      <w:hyperlink r:id="rId4" w:history="1">
        <w:r w:rsidR="00E935BC" w:rsidRPr="001E1EE4">
          <w:rPr>
            <w:rStyle w:val="Hyperlink"/>
            <w:rFonts w:asciiTheme="minorHAnsi" w:hAnsiTheme="minorHAnsi" w:cstheme="minorHAnsi"/>
            <w:sz w:val="22"/>
            <w:szCs w:val="22"/>
          </w:rPr>
          <w:t>info@shineptl.com</w:t>
        </w:r>
      </w:hyperlink>
      <w:r w:rsidR="00E935BC">
        <w:rPr>
          <w:rFonts w:asciiTheme="minorHAnsi" w:hAnsiTheme="minorHAnsi" w:cstheme="minorHAnsi"/>
          <w:sz w:val="22"/>
          <w:szCs w:val="22"/>
        </w:rPr>
        <w:t xml:space="preserve">  </w:t>
      </w:r>
    </w:p>
    <w:p w14:paraId="226D482C" w14:textId="55768597" w:rsidR="00E935BC" w:rsidRDefault="00E935BC" w:rsidP="00E935BC">
      <w:pPr>
        <w:pStyle w:val="font7"/>
        <w:spacing w:after="0" w:afterAutospacing="0"/>
        <w:rPr>
          <w:rFonts w:asciiTheme="minorHAnsi" w:hAnsiTheme="minorHAnsi" w:cstheme="minorHAnsi"/>
          <w:sz w:val="22"/>
          <w:szCs w:val="22"/>
        </w:rPr>
      </w:pPr>
    </w:p>
    <w:p w14:paraId="3EEFE83E" w14:textId="549A7367" w:rsidR="00E935BC" w:rsidRPr="000C15D2" w:rsidRDefault="00E935BC" w:rsidP="00E935BC">
      <w:pPr>
        <w:pStyle w:val="font7"/>
        <w:spacing w:after="0" w:afterAutospacing="0"/>
        <w:rPr>
          <w:rFonts w:asciiTheme="minorHAnsi" w:hAnsiTheme="minorHAnsi" w:cstheme="minorHAnsi"/>
          <w:sz w:val="22"/>
          <w:szCs w:val="22"/>
        </w:rPr>
      </w:pPr>
      <w:r>
        <w:rPr>
          <w:rFonts w:asciiTheme="minorHAnsi" w:hAnsiTheme="minorHAnsi" w:cstheme="minorHAnsi"/>
          <w:sz w:val="22"/>
          <w:szCs w:val="22"/>
        </w:rPr>
        <w:t>THANK YOU!</w:t>
      </w:r>
    </w:p>
    <w:sectPr w:rsidR="00E935BC" w:rsidRPr="000C1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D2"/>
    <w:rsid w:val="000C15D2"/>
    <w:rsid w:val="004D6CF5"/>
    <w:rsid w:val="00B66F90"/>
    <w:rsid w:val="00C63B37"/>
    <w:rsid w:val="00DE0BB2"/>
    <w:rsid w:val="00E9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2C22"/>
  <w15:chartTrackingRefBased/>
  <w15:docId w15:val="{895A715B-AC3F-4AF6-AB44-ECEE29AA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0C15D2"/>
    <w:pPr>
      <w:spacing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35BC"/>
    <w:rPr>
      <w:color w:val="0563C1" w:themeColor="hyperlink"/>
      <w:u w:val="single"/>
    </w:rPr>
  </w:style>
  <w:style w:type="character" w:styleId="UnresolvedMention">
    <w:name w:val="Unresolved Mention"/>
    <w:basedOn w:val="DefaultParagraphFont"/>
    <w:uiPriority w:val="99"/>
    <w:semiHidden/>
    <w:unhideWhenUsed/>
    <w:rsid w:val="00E93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1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hinept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LeDouX</dc:creator>
  <cp:keywords/>
  <dc:description/>
  <cp:lastModifiedBy>Lucie LeDouX</cp:lastModifiedBy>
  <cp:revision>2</cp:revision>
  <dcterms:created xsi:type="dcterms:W3CDTF">2021-10-29T14:11:00Z</dcterms:created>
  <dcterms:modified xsi:type="dcterms:W3CDTF">2021-10-29T14:11:00Z</dcterms:modified>
</cp:coreProperties>
</file>